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75C9B7AF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3B6E2669" w14:textId="77777777" w:rsidR="00F26146" w:rsidRPr="00D8254A" w:rsidRDefault="00F26146" w:rsidP="00F26146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D8254A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D8254A">
        <w:rPr>
          <w:b/>
          <w:bCs/>
          <w:sz w:val="28"/>
          <w:szCs w:val="28"/>
        </w:rPr>
        <w:t>Przebudowa d</w:t>
      </w:r>
      <w:r>
        <w:rPr>
          <w:b/>
          <w:bCs/>
          <w:sz w:val="28"/>
          <w:szCs w:val="28"/>
        </w:rPr>
        <w:t>ro</w:t>
      </w:r>
      <w:r w:rsidRPr="00D8254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i</w:t>
      </w:r>
      <w:r w:rsidRPr="00D8254A">
        <w:rPr>
          <w:b/>
          <w:bCs/>
          <w:sz w:val="28"/>
          <w:szCs w:val="28"/>
        </w:rPr>
        <w:t xml:space="preserve"> gminn</w:t>
      </w:r>
      <w:r>
        <w:rPr>
          <w:b/>
          <w:bCs/>
          <w:sz w:val="28"/>
          <w:szCs w:val="28"/>
        </w:rPr>
        <w:t xml:space="preserve">ej </w:t>
      </w:r>
      <w:bookmarkStart w:id="0" w:name="_Hlk87431087"/>
      <w:r>
        <w:rPr>
          <w:b/>
          <w:bCs/>
          <w:sz w:val="28"/>
          <w:szCs w:val="28"/>
        </w:rPr>
        <w:t xml:space="preserve">wewnętrznej 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ul. </w:t>
      </w:r>
      <w:bookmarkEnd w:id="0"/>
      <w:r>
        <w:rPr>
          <w:rFonts w:eastAsia="TimesNewRomanPS-BoldMT"/>
          <w:b/>
          <w:bCs/>
          <w:sz w:val="28"/>
          <w:szCs w:val="28"/>
          <w:lang w:eastAsia="en-US"/>
        </w:rPr>
        <w:t>Niweckiej</w:t>
      </w:r>
      <w:r w:rsidRPr="00D8254A">
        <w:rPr>
          <w:rFonts w:eastAsia="TimesNewRomanPS-BoldMT"/>
          <w:b/>
          <w:bCs/>
          <w:sz w:val="28"/>
          <w:szCs w:val="28"/>
          <w:lang w:eastAsia="en-US"/>
        </w:rPr>
        <w:t xml:space="preserve"> w m. </w:t>
      </w:r>
      <w:r>
        <w:rPr>
          <w:rFonts w:eastAsia="TimesNewRomanPS-BoldMT"/>
          <w:b/>
          <w:bCs/>
          <w:sz w:val="28"/>
          <w:szCs w:val="28"/>
          <w:lang w:eastAsia="en-US"/>
        </w:rPr>
        <w:t>Szczedrzyk</w:t>
      </w:r>
      <w:r w:rsidRPr="00D8254A">
        <w:rPr>
          <w:b/>
          <w:bCs/>
          <w:sz w:val="28"/>
          <w:szCs w:val="28"/>
        </w:rPr>
        <w:t>”</w:t>
      </w:r>
    </w:p>
    <w:p w14:paraId="0BC4548D" w14:textId="77777777" w:rsidR="00F26146" w:rsidRDefault="00F26146" w:rsidP="00F26146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05EC66DD" w14:textId="77777777" w:rsidR="00F26146" w:rsidRPr="00B701F7" w:rsidRDefault="00F26146" w:rsidP="00F26146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1670670"/>
    </w:p>
    <w:p w14:paraId="5932E441" w14:textId="77777777" w:rsidR="00F26146" w:rsidRPr="008365C6" w:rsidRDefault="00F26146" w:rsidP="00F26146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Operacja współfinansowana ze środków Europejskiego Funduszu Rolnego na rzecz Rozwoju Obszarów Wiejskich w ramach Programu Rozwoju Obszarów Wiejskich na lata 2014-2020</w:t>
      </w:r>
    </w:p>
    <w:p w14:paraId="106B85C1" w14:textId="77777777" w:rsidR="00F26146" w:rsidRPr="008365C6" w:rsidRDefault="00F26146" w:rsidP="00F26146">
      <w:pPr>
        <w:shd w:val="clear" w:color="auto" w:fill="FFFFFF"/>
        <w:rPr>
          <w:sz w:val="20"/>
          <w:szCs w:val="20"/>
        </w:rPr>
      </w:pPr>
      <w:r w:rsidRPr="008365C6">
        <w:rPr>
          <w:sz w:val="20"/>
          <w:szCs w:val="20"/>
        </w:rPr>
        <w:t>Umowa o przyznaniu pomocy nr 00065-65151-UM0800121/20 z dn. 11.06.2021r.</w:t>
      </w:r>
    </w:p>
    <w:bookmarkEnd w:id="1"/>
    <w:p w14:paraId="07F7056C" w14:textId="27379949" w:rsidR="00F26146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6615" w14:textId="77777777" w:rsidR="002168FE" w:rsidRDefault="002168FE" w:rsidP="00B56A45">
      <w:r>
        <w:separator/>
      </w:r>
    </w:p>
  </w:endnote>
  <w:endnote w:type="continuationSeparator" w:id="0">
    <w:p w14:paraId="68FB7176" w14:textId="77777777" w:rsidR="002168FE" w:rsidRDefault="002168FE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AAF1" w14:textId="77777777" w:rsidR="00121B39" w:rsidRDefault="00121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0D17B1E4" w:rsidR="00F26146" w:rsidRDefault="00F26146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  <w:p w14:paraId="2D326C22" w14:textId="1B0FD64F" w:rsidR="00F26146" w:rsidRPr="00121B39" w:rsidRDefault="00F26146">
    <w:pPr>
      <w:pStyle w:val="Stopka"/>
      <w:jc w:val="center"/>
      <w:rPr>
        <w:caps/>
        <w:color w:val="5B9BD5" w:themeColor="accent1"/>
        <w:sz w:val="20"/>
        <w:szCs w:val="20"/>
      </w:rPr>
    </w:pPr>
    <w:r w:rsidRPr="00121B39">
      <w:rPr>
        <w:caps/>
        <w:color w:val="5B9BD5" w:themeColor="accent1"/>
        <w:sz w:val="20"/>
        <w:szCs w:val="20"/>
      </w:rPr>
      <w:t>ZZP.271.72.2021.AK</w:t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tab/>
    </w:r>
    <w:r w:rsidRPr="00121B39">
      <w:rPr>
        <w:caps/>
        <w:color w:val="5B9BD5" w:themeColor="accent1"/>
        <w:sz w:val="20"/>
        <w:szCs w:val="20"/>
      </w:rPr>
      <w:fldChar w:fldCharType="begin"/>
    </w:r>
    <w:r w:rsidRPr="00121B39">
      <w:rPr>
        <w:caps/>
        <w:color w:val="5B9BD5" w:themeColor="accent1"/>
        <w:sz w:val="20"/>
        <w:szCs w:val="20"/>
      </w:rPr>
      <w:instrText>PAGE   \* MERGEFORMAT</w:instrText>
    </w:r>
    <w:r w:rsidRPr="00121B39">
      <w:rPr>
        <w:caps/>
        <w:color w:val="5B9BD5" w:themeColor="accent1"/>
        <w:sz w:val="20"/>
        <w:szCs w:val="20"/>
      </w:rPr>
      <w:fldChar w:fldCharType="separate"/>
    </w:r>
    <w:r w:rsidRPr="00121B39">
      <w:rPr>
        <w:caps/>
        <w:color w:val="5B9BD5" w:themeColor="accent1"/>
        <w:sz w:val="20"/>
        <w:szCs w:val="20"/>
      </w:rPr>
      <w:t>2</w:t>
    </w:r>
    <w:r w:rsidRPr="00121B39">
      <w:rPr>
        <w:caps/>
        <w:color w:val="5B9BD5" w:themeColor="accent1"/>
        <w:sz w:val="20"/>
        <w:szCs w:val="20"/>
      </w:rPr>
      <w:fldChar w:fldCharType="end"/>
    </w:r>
  </w:p>
  <w:p w14:paraId="440EBE16" w14:textId="77777777" w:rsidR="00F26146" w:rsidRDefault="00F261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CDD6" w14:textId="77777777" w:rsidR="00121B39" w:rsidRDefault="00121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04A2" w14:textId="77777777" w:rsidR="002168FE" w:rsidRDefault="002168FE" w:rsidP="00B56A45">
      <w:r>
        <w:separator/>
      </w:r>
    </w:p>
  </w:footnote>
  <w:footnote w:type="continuationSeparator" w:id="0">
    <w:p w14:paraId="0C019C61" w14:textId="77777777" w:rsidR="002168FE" w:rsidRDefault="002168FE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32E9" w14:textId="77777777" w:rsidR="00121B39" w:rsidRDefault="00121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C6C2" w14:textId="51F40A67" w:rsidR="00F26146" w:rsidRDefault="00F26146">
    <w:pPr>
      <w:pStyle w:val="Nagwek"/>
    </w:pPr>
    <w:r w:rsidRPr="00F26146">
      <w:rPr>
        <w:noProof/>
      </w:rPr>
      <w:drawing>
        <wp:inline distT="0" distB="0" distL="0" distR="0" wp14:anchorId="7DF9BDE9" wp14:editId="5F415A23">
          <wp:extent cx="576072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81A4A" w14:textId="77777777" w:rsidR="00F26146" w:rsidRDefault="00F261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DB8" w14:textId="77777777" w:rsidR="00121B39" w:rsidRDefault="00121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44448A"/>
    <w:rsid w:val="004E7CF7"/>
    <w:rsid w:val="00536DF6"/>
    <w:rsid w:val="00740BB0"/>
    <w:rsid w:val="00766F34"/>
    <w:rsid w:val="008E5912"/>
    <w:rsid w:val="008E7603"/>
    <w:rsid w:val="009C533A"/>
    <w:rsid w:val="00A22A74"/>
    <w:rsid w:val="00B56A45"/>
    <w:rsid w:val="00B57149"/>
    <w:rsid w:val="00C720C2"/>
    <w:rsid w:val="00C76D27"/>
    <w:rsid w:val="00F26146"/>
    <w:rsid w:val="00F61CB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6</cp:revision>
  <cp:lastPrinted>2021-05-24T06:33:00Z</cp:lastPrinted>
  <dcterms:created xsi:type="dcterms:W3CDTF">2021-06-11T07:49:00Z</dcterms:created>
  <dcterms:modified xsi:type="dcterms:W3CDTF">2021-12-30T08:11:00Z</dcterms:modified>
</cp:coreProperties>
</file>